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590CF" w14:textId="2351A90E" w:rsidR="00F41059" w:rsidRDefault="00F41059" w:rsidP="00F41059">
      <w:r>
        <w:t>Q</w:t>
      </w:r>
      <w:r>
        <w:t>uartier COSTE ROUSSE</w:t>
      </w:r>
    </w:p>
    <w:p w14:paraId="488E6307" w14:textId="77777777" w:rsidR="00F41059" w:rsidRDefault="00F41059" w:rsidP="00F41059">
      <w:r>
        <w:t>Une réunion de quartier s’est tenue le 26 novembre 2021 dans le quartier Coste Rousse.</w:t>
      </w:r>
      <w:r>
        <w:t xml:space="preserve"> </w:t>
      </w:r>
    </w:p>
    <w:p w14:paraId="01C72257" w14:textId="6057236B" w:rsidR="00F41059" w:rsidRDefault="00F41059" w:rsidP="00F41059">
      <w:r>
        <w:t>•</w:t>
      </w:r>
      <w:r>
        <w:tab/>
        <w:t>Un panneau indiquant la rue Olympe de Gouge, au croisement de la rue du Mas de Prades sera mis en place prochainement. Début 2022, des coussins ralentisseurs seront installés dans cette même rue où les véhicules circulent très vite.</w:t>
      </w:r>
    </w:p>
    <w:p w14:paraId="4F7D18E1" w14:textId="71AD9B9A" w:rsidR="00F41059" w:rsidRDefault="00F41059" w:rsidP="00F41059">
      <w:r>
        <w:t>•</w:t>
      </w:r>
      <w:r>
        <w:tab/>
        <w:t>La ZAC Coste Rousse est en zone 30 sur toutes les chaussées. Les panneaux manquants seront installés.</w:t>
      </w:r>
    </w:p>
    <w:p w14:paraId="0D304F34" w14:textId="77777777" w:rsidR="00F41059" w:rsidRDefault="00F41059" w:rsidP="00F41059">
      <w:r>
        <w:t>•</w:t>
      </w:r>
      <w:r>
        <w:tab/>
        <w:t>Le local Télécom (appartenant à Orange) est tagué depuis plusieurs années. La mairie a saisi le service de la Métropole chargé des relations avec les opérateurs Télécom pour le faire nettoyer.</w:t>
      </w:r>
    </w:p>
    <w:p w14:paraId="115B31BF" w14:textId="09F69E22" w:rsidR="00F41059" w:rsidRDefault="00F41059" w:rsidP="00F41059">
      <w:r>
        <w:t>•</w:t>
      </w:r>
      <w:r>
        <w:tab/>
        <w:t>Une poubelle sera installée vers le bassin de rétention le plus au sud. Une attention sera portée sur le passage du cantonnier et de la balayeuse (point effectué avec le pôle Vallée du Lez de la Métropole).</w:t>
      </w:r>
    </w:p>
    <w:p w14:paraId="7290142C" w14:textId="77777777" w:rsidR="00F41059" w:rsidRDefault="00F41059" w:rsidP="00F41059">
      <w:r>
        <w:t>•</w:t>
      </w:r>
      <w:r>
        <w:tab/>
        <w:t>Aire de jeux pour enfants : des panneaux vont être mis en place prochainement suite aux incivilités constatées précisant les interdictions (jeux de ballons, chiens…).</w:t>
      </w:r>
    </w:p>
    <w:p w14:paraId="3451C35E" w14:textId="1236CDCD" w:rsidR="00EB164E" w:rsidRDefault="00F41059" w:rsidP="00F41059">
      <w:r>
        <w:t>•</w:t>
      </w:r>
      <w:r>
        <w:tab/>
        <w:t xml:space="preserve">La mairie précisera prochainement les dispositions qui seront prises pour augmenter la fréquence des bus (souhaité </w:t>
      </w:r>
      <w:r>
        <w:t>toutes les 15 minutes</w:t>
      </w:r>
      <w:r>
        <w:t xml:space="preserve"> en pointe et 30 minutes le reste de la journée). Le Tram sera en service en 2025 au rond-point de Girac (R.D. 65/R.M.17). Un service de navettes de bus est à l’étude. Une piste</w:t>
      </w:r>
    </w:p>
    <w:sectPr w:rsidR="00EB16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050"/>
    <w:rsid w:val="003A2959"/>
    <w:rsid w:val="00C06050"/>
    <w:rsid w:val="00EB164E"/>
    <w:rsid w:val="00F410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A0705"/>
  <w15:chartTrackingRefBased/>
  <w15:docId w15:val="{F3F4CBC4-7A6A-4D6D-9523-117F1BD1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1133</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Hadjila HERRAZ</dc:creator>
  <cp:keywords/>
  <dc:description/>
  <cp:lastModifiedBy>Hadjila HERRAZ</cp:lastModifiedBy>
  <cp:revision>2</cp:revision>
  <dcterms:created xsi:type="dcterms:W3CDTF">2023-09-04T13:51:00Z</dcterms:created>
  <dcterms:modified xsi:type="dcterms:W3CDTF">2023-09-04T13:52:00Z</dcterms:modified>
</cp:coreProperties>
</file>