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5FF6" w14:textId="77777777" w:rsidR="007E2482" w:rsidRDefault="007E2482" w:rsidP="007E2482">
      <w:r>
        <w:t>La suppression d’un rond-point !</w:t>
      </w:r>
    </w:p>
    <w:p w14:paraId="60D5418C" w14:textId="77777777" w:rsidR="007E2482" w:rsidRDefault="007E2482" w:rsidP="007E2482">
      <w:pPr>
        <w:jc w:val="both"/>
      </w:pPr>
      <w:r>
        <w:t>Avec 65 000 ronds-points en France, les collectivités montrent bien l’importance accordée à ces aménagements pour fluidifier les flux.</w:t>
      </w:r>
    </w:p>
    <w:p w14:paraId="70408853" w14:textId="77777777" w:rsidR="007E2482" w:rsidRDefault="007E2482" w:rsidP="007E2482">
      <w:pPr>
        <w:jc w:val="both"/>
      </w:pPr>
      <w:r>
        <w:t>Familier des pradéens, le rond-point de Girac permet en arrivant du nord de se diriger vers l’est, vers l’ouest.</w:t>
      </w:r>
    </w:p>
    <w:p w14:paraId="76BACAA4" w14:textId="77777777" w:rsidR="007E2482" w:rsidRDefault="007E2482" w:rsidP="007E2482">
      <w:pPr>
        <w:jc w:val="both"/>
      </w:pPr>
      <w:r>
        <w:t>En 2025, ce ne sera plus possible.</w:t>
      </w:r>
    </w:p>
    <w:p w14:paraId="76FCE465" w14:textId="19F857E1" w:rsidR="007E2482" w:rsidRDefault="007E2482" w:rsidP="007E2482">
      <w:pPr>
        <w:jc w:val="both"/>
      </w:pPr>
      <w:r>
        <w:t>Accueillant le terminus nord de la ligne 5 de tram, le rond-point disparaîtra.</w:t>
      </w:r>
    </w:p>
    <w:p w14:paraId="56425E95" w14:textId="5A0625E8" w:rsidR="00EB164E" w:rsidRDefault="007E2482" w:rsidP="007E2482">
      <w:pPr>
        <w:jc w:val="both"/>
      </w:pPr>
      <w:r>
        <w:t>Pourtant des solutions existent pour éviter cela. Elles ont été présentées par le « collectif Girac »</w:t>
      </w:r>
      <w:r>
        <w:t xml:space="preserve"> </w:t>
      </w:r>
      <w:r w:rsidRPr="007E2482">
        <w:t>Elles nous semblent de bon sens. Pourtant, elles ont été balayées rapidement (trop rapidement) lors de la réunion publique du 5 avril dernier à Clapiers. Du bout des lèvres, des raisons financières ont été évoquées, trop coûteux, il faudrait abandonner tout aménagement conservant le rond-point. Nous devrions simplement être heureux de voir arriver le tram jusqu’à cet endroit. Rappelons, qu’initialement, le tram devait arriver jusqu’à Prades-le-Lez. Le pire est que des engorgements des giratoires d’</w:t>
      </w:r>
      <w:proofErr w:type="spellStart"/>
      <w:r w:rsidRPr="007E2482">
        <w:t>Agropolis</w:t>
      </w:r>
      <w:proofErr w:type="spellEnd"/>
      <w:r w:rsidRPr="007E2482">
        <w:t xml:space="preserve"> (Montferrier) et du Fesquet (Clapiers) sont à craindre par report des flux.</w:t>
      </w:r>
      <w:r>
        <w:t xml:space="preserve"> </w:t>
      </w:r>
      <w:r w:rsidRPr="007E2482">
        <w:t xml:space="preserve">Mme La Maire, représentante de notre commune à la métropole, d’autant qu’elle est </w:t>
      </w:r>
      <w:r w:rsidRPr="007E2482">
        <w:t>vice-présidente</w:t>
      </w:r>
      <w:r w:rsidRPr="007E2482">
        <w:t>, soutient ces changements, très discutables, aucune prise de parole de sa part lors de la réunion publique du 5 avril, quelques arguments guère convaincants lors de la réunion organisée par le collectif Girac au foyer rural le 29 mars dernier… Ne pourrait-elle pas profiter de sa vice-présidence métropolitaine pour faire valoir les intérêts des pradéens ?</w:t>
      </w:r>
    </w:p>
    <w:sectPr w:rsidR="00EB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8F"/>
    <w:rsid w:val="00320E8F"/>
    <w:rsid w:val="003A2959"/>
    <w:rsid w:val="007E2482"/>
    <w:rsid w:val="00E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1837"/>
  <w15:chartTrackingRefBased/>
  <w15:docId w15:val="{51DD38AD-84DB-4C23-9FC9-FDC6919A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Hadjila HERRAZ</dc:creator>
  <cp:keywords/>
  <dc:description/>
  <cp:lastModifiedBy>Hadjila HERRAZ</cp:lastModifiedBy>
  <cp:revision>2</cp:revision>
  <dcterms:created xsi:type="dcterms:W3CDTF">2023-09-04T07:51:00Z</dcterms:created>
  <dcterms:modified xsi:type="dcterms:W3CDTF">2023-09-04T07:53:00Z</dcterms:modified>
</cp:coreProperties>
</file>